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C6" w:rsidRDefault="00DC30CE">
      <w:r>
        <w:rPr>
          <w:noProof/>
          <w:lang w:eastAsia="it-IT"/>
        </w:rPr>
        <w:drawing>
          <wp:inline distT="0" distB="0" distL="0" distR="0">
            <wp:extent cx="2983229" cy="617220"/>
            <wp:effectExtent l="19050" t="0" r="7621" b="0"/>
            <wp:docPr id="1" name="Immagine 1" descr="G:\Alessandra\LOGO III CON PAYOFF\Logo Istituto comm 2011 or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essandra\LOGO III CON PAYOFF\Logo Istituto comm 2011 oriz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69" cy="61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381125" cy="601980"/>
            <wp:effectExtent l="19050" t="0" r="9525" b="0"/>
            <wp:docPr id="2" name="Immagine 2" descr="G:\Alessandra\OSCAR\OSCAR 2014\Oscar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lessandra\OSCAR\OSCAR 2014\Oscar_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CE" w:rsidRDefault="00DC30CE"/>
    <w:p w:rsidR="00DC30CE" w:rsidRPr="00654D9B" w:rsidRDefault="00DC30C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4D9B">
        <w:rPr>
          <w:i/>
        </w:rPr>
        <w:t>Comunicato stampa</w:t>
      </w:r>
    </w:p>
    <w:p w:rsidR="00DC30CE" w:rsidRDefault="00DC30CE" w:rsidP="00DC30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QUALITY DESIGN DEL PACKAGING </w:t>
      </w:r>
      <w:r w:rsidRPr="00DC30CE">
        <w:rPr>
          <w:b/>
          <w:sz w:val="28"/>
          <w:szCs w:val="28"/>
        </w:rPr>
        <w:t>TRA GLI EVENTI FUORISALONE</w:t>
      </w:r>
    </w:p>
    <w:p w:rsidR="00DC30CE" w:rsidRDefault="00DC30CE" w:rsidP="00DC30CE">
      <w:pPr>
        <w:spacing w:after="0" w:line="240" w:lineRule="auto"/>
        <w:jc w:val="center"/>
        <w:rPr>
          <w:b/>
          <w:sz w:val="28"/>
          <w:szCs w:val="28"/>
        </w:rPr>
      </w:pPr>
    </w:p>
    <w:p w:rsidR="00DC30CE" w:rsidRDefault="00DC30CE" w:rsidP="00654D9B">
      <w:pPr>
        <w:spacing w:after="0" w:line="240" w:lineRule="auto"/>
        <w:rPr>
          <w:sz w:val="22"/>
          <w:szCs w:val="22"/>
        </w:rPr>
      </w:pPr>
    </w:p>
    <w:p w:rsidR="00DC30CE" w:rsidRPr="00654D9B" w:rsidRDefault="00DC30CE" w:rsidP="00654D9B">
      <w:pPr>
        <w:spacing w:after="0" w:line="240" w:lineRule="auto"/>
        <w:jc w:val="both"/>
      </w:pPr>
      <w:r w:rsidRPr="00654D9B">
        <w:t xml:space="preserve">Milano, 15 marzo 2014 – Sarà in mostra a Milano, dal 8 al 13 aprile, l’innovazione italiana nel packaging design. Presso lo spazio </w:t>
      </w:r>
      <w:r w:rsidRPr="00654D9B">
        <w:rPr>
          <w:i/>
        </w:rPr>
        <w:t xml:space="preserve">underground </w:t>
      </w:r>
      <w:r w:rsidRPr="00654D9B">
        <w:t xml:space="preserve">della </w:t>
      </w:r>
      <w:r w:rsidRPr="00654D9B">
        <w:rPr>
          <w:b/>
        </w:rPr>
        <w:t>Mediateca</w:t>
      </w:r>
      <w:r w:rsidRPr="00654D9B">
        <w:t xml:space="preserve">, in via </w:t>
      </w:r>
      <w:proofErr w:type="spellStart"/>
      <w:r w:rsidRPr="00654D9B">
        <w:t>Moscova</w:t>
      </w:r>
      <w:proofErr w:type="spellEnd"/>
      <w:r w:rsidRPr="00654D9B">
        <w:t xml:space="preserve"> 28, sarà allestita una mostra dei 15 concorrenti al contest </w:t>
      </w:r>
      <w:r w:rsidRPr="00654D9B">
        <w:rPr>
          <w:b/>
        </w:rPr>
        <w:t>Oscar dell’imballaggio</w:t>
      </w:r>
      <w:r w:rsidRPr="00654D9B">
        <w:t xml:space="preserve">, dedicato nel 2014, al </w:t>
      </w:r>
      <w:r w:rsidRPr="00654D9B">
        <w:rPr>
          <w:b/>
          <w:i/>
        </w:rPr>
        <w:t>Quality Design</w:t>
      </w:r>
      <w:r w:rsidRPr="00654D9B">
        <w:t>.</w:t>
      </w:r>
    </w:p>
    <w:p w:rsidR="00DC30CE" w:rsidRPr="00654D9B" w:rsidRDefault="00DC30CE" w:rsidP="00654D9B">
      <w:pPr>
        <w:spacing w:after="0" w:line="240" w:lineRule="auto"/>
        <w:jc w:val="both"/>
      </w:pPr>
    </w:p>
    <w:p w:rsidR="00DC30CE" w:rsidRPr="00654D9B" w:rsidRDefault="00DC30CE" w:rsidP="00654D9B">
      <w:pPr>
        <w:spacing w:after="0" w:line="240" w:lineRule="auto"/>
        <w:jc w:val="both"/>
      </w:pPr>
      <w:r w:rsidRPr="00654D9B">
        <w:t xml:space="preserve">Il concorso è organizzato da Istituto Italiano Imballaggio in collaborazione con la Scuola del Design del </w:t>
      </w:r>
      <w:r w:rsidRPr="00654D9B">
        <w:rPr>
          <w:i/>
        </w:rPr>
        <w:t>Politecnico di Milano</w:t>
      </w:r>
      <w:r w:rsidRPr="00654D9B">
        <w:t xml:space="preserve"> e gode del patrocinio di </w:t>
      </w:r>
      <w:proofErr w:type="spellStart"/>
      <w:r w:rsidRPr="00654D9B">
        <w:rPr>
          <w:i/>
        </w:rPr>
        <w:t>Altroconsumo</w:t>
      </w:r>
      <w:proofErr w:type="spellEnd"/>
      <w:r w:rsidRPr="00654D9B">
        <w:t xml:space="preserve">, di </w:t>
      </w:r>
      <w:proofErr w:type="spellStart"/>
      <w:r w:rsidRPr="00654D9B">
        <w:rPr>
          <w:i/>
        </w:rPr>
        <w:t>Conai</w:t>
      </w:r>
      <w:proofErr w:type="spellEnd"/>
      <w:r w:rsidRPr="00654D9B">
        <w:t xml:space="preserve"> (Consorzio Nazionale Imballaggi) e di </w:t>
      </w:r>
      <w:r w:rsidRPr="00654D9B">
        <w:rPr>
          <w:i/>
        </w:rPr>
        <w:t>Ipack-Ima2015</w:t>
      </w:r>
      <w:r w:rsidRPr="00654D9B">
        <w:t>. L’allestimento è a cura da Studiolabo e la mostra sarà aperta al pubblico per tutta la durata del fuori salone dalle 15.30 alle 21.30.</w:t>
      </w:r>
    </w:p>
    <w:p w:rsidR="00DC30CE" w:rsidRPr="00654D9B" w:rsidRDefault="00DC30CE" w:rsidP="00654D9B">
      <w:pPr>
        <w:spacing w:after="0" w:line="240" w:lineRule="auto"/>
        <w:jc w:val="both"/>
      </w:pPr>
    </w:p>
    <w:p w:rsidR="00DC30CE" w:rsidRPr="00654D9B" w:rsidRDefault="008E4E83" w:rsidP="00654D9B">
      <w:pPr>
        <w:spacing w:after="0" w:line="240" w:lineRule="auto"/>
        <w:jc w:val="both"/>
      </w:pPr>
      <w:r w:rsidRPr="00654D9B">
        <w:t xml:space="preserve">I vincitori saranno premiati il </w:t>
      </w:r>
      <w:r w:rsidRPr="00654D9B">
        <w:rPr>
          <w:b/>
        </w:rPr>
        <w:t>9 aprile alle ore 16</w:t>
      </w:r>
      <w:r w:rsidRPr="00654D9B">
        <w:t xml:space="preserve">, in occasione di una lezione di packaging design, tenuta da </w:t>
      </w:r>
      <w:r w:rsidRPr="00654D9B">
        <w:rPr>
          <w:i/>
        </w:rPr>
        <w:t>Valeria Bucchetti</w:t>
      </w:r>
      <w:r w:rsidRPr="00654D9B">
        <w:t>, professore associato del dipartimento di design del Politecnico.</w:t>
      </w:r>
    </w:p>
    <w:p w:rsidR="00DC30CE" w:rsidRPr="00654D9B" w:rsidRDefault="00DC30CE" w:rsidP="00654D9B">
      <w:pPr>
        <w:spacing w:after="0" w:line="240" w:lineRule="auto"/>
      </w:pPr>
    </w:p>
    <w:p w:rsidR="00654D9B" w:rsidRPr="00654D9B" w:rsidRDefault="00654D9B" w:rsidP="00654D9B">
      <w:pPr>
        <w:spacing w:after="0" w:line="240" w:lineRule="auto"/>
        <w:jc w:val="both"/>
      </w:pPr>
      <w:r w:rsidRPr="00654D9B">
        <w:t>L’Oscar dell’imballaggio rappresenta una fotografia dell’evoluzione della ricerca in tema di packaging e delle soluzioni alle problematiche di trasporto, protezione, sicurezza, ma anche di facilità di utilizzo e gestione da parte dell’utilizzatore professionale o del consumatore finale.</w:t>
      </w:r>
    </w:p>
    <w:p w:rsidR="00654D9B" w:rsidRPr="00654D9B" w:rsidRDefault="00654D9B" w:rsidP="00654D9B">
      <w:pPr>
        <w:spacing w:after="0" w:line="240" w:lineRule="auto"/>
        <w:jc w:val="both"/>
      </w:pPr>
      <w:r w:rsidRPr="00654D9B">
        <w:t xml:space="preserve">Le nuove soluzioni rispondono, da una parte, alle esigenze espresse dalla società e dalla sua evoluzione e dalla richiesta di servizi e informazioni del consumatore e dall’altra, alle esigenze di visibilità, riconoscibilità e comunicazione espresse dalle aziende. </w:t>
      </w:r>
    </w:p>
    <w:p w:rsidR="00654D9B" w:rsidRPr="00654D9B" w:rsidRDefault="00654D9B" w:rsidP="00654D9B">
      <w:pPr>
        <w:spacing w:after="0" w:line="240" w:lineRule="auto"/>
        <w:jc w:val="both"/>
      </w:pPr>
    </w:p>
    <w:p w:rsidR="00654D9B" w:rsidRPr="00654D9B" w:rsidRDefault="00654D9B" w:rsidP="00654D9B">
      <w:pPr>
        <w:spacing w:after="0" w:line="240" w:lineRule="auto"/>
        <w:jc w:val="both"/>
      </w:pPr>
      <w:r w:rsidRPr="00654D9B">
        <w:t>Oggetto di valutazione è la qualità progettuale del packaging, riferita all’equilibrio e all’armonizzazione delle dimensioni comunicative, strutturali e funzionali.</w:t>
      </w:r>
    </w:p>
    <w:p w:rsidR="00654D9B" w:rsidRPr="00654D9B" w:rsidRDefault="00654D9B" w:rsidP="00654D9B">
      <w:pPr>
        <w:spacing w:after="0" w:line="240" w:lineRule="auto"/>
        <w:jc w:val="both"/>
      </w:pPr>
      <w:r w:rsidRPr="00654D9B">
        <w:t>Rivolgendo una particolare attenzione nei confronti del destinatario/utente, saranno valutate le innovazioni nel linguaggio grafico e nell’uso degli elementi comunicativi progettati per esprimere e rafforzare l’identità di marca e di prodotto, così come i valori a essi associati come la comunicazione al servizio della sostenibilità ambientale.</w:t>
      </w:r>
    </w:p>
    <w:p w:rsidR="00654D9B" w:rsidRPr="00654D9B" w:rsidRDefault="00654D9B" w:rsidP="00654D9B">
      <w:pPr>
        <w:spacing w:after="0" w:line="240" w:lineRule="auto"/>
        <w:jc w:val="both"/>
      </w:pPr>
    </w:p>
    <w:p w:rsidR="00654D9B" w:rsidRPr="00654D9B" w:rsidRDefault="00654D9B" w:rsidP="00654D9B">
      <w:pPr>
        <w:spacing w:after="0" w:line="240" w:lineRule="auto"/>
        <w:jc w:val="both"/>
      </w:pPr>
      <w:r w:rsidRPr="00654D9B">
        <w:t>Saranno altresì considerati gli aspetti riferiti all’accessibilità e all’</w:t>
      </w:r>
      <w:proofErr w:type="spellStart"/>
      <w:r w:rsidRPr="00654D9B">
        <w:t>inclusività</w:t>
      </w:r>
      <w:proofErr w:type="spellEnd"/>
      <w:r w:rsidRPr="00654D9B">
        <w:t xml:space="preserve"> del packaging: le innovazioni che  facilitano l’accesso al prodotto e al suo utilizzo, attraverso una chiara ed  efficace articolazione </w:t>
      </w:r>
      <w:proofErr w:type="spellStart"/>
      <w:r w:rsidRPr="00654D9B">
        <w:t>comunicativo-strutturale</w:t>
      </w:r>
      <w:proofErr w:type="spellEnd"/>
      <w:r w:rsidRPr="00654D9B">
        <w:t xml:space="preserve"> e un’attenta qualità delle informazioni espresse, secondo anche una prospettiva di utenza allargata come nel caso del design </w:t>
      </w:r>
      <w:proofErr w:type="spellStart"/>
      <w:r w:rsidRPr="00654D9B">
        <w:t>for</w:t>
      </w:r>
      <w:proofErr w:type="spellEnd"/>
      <w:r w:rsidRPr="00654D9B">
        <w:t xml:space="preserve"> all.</w:t>
      </w:r>
    </w:p>
    <w:p w:rsidR="00DC30CE" w:rsidRDefault="00DC30CE"/>
    <w:p w:rsidR="00654D9B" w:rsidRDefault="00654D9B"/>
    <w:p w:rsidR="00654D9B" w:rsidRPr="00B80CF5" w:rsidRDefault="00654D9B" w:rsidP="00B80CF5">
      <w:pPr>
        <w:rPr>
          <w:sz w:val="18"/>
          <w:szCs w:val="18"/>
        </w:rPr>
      </w:pPr>
      <w:r w:rsidRPr="00B80CF5">
        <w:rPr>
          <w:sz w:val="18"/>
          <w:szCs w:val="18"/>
        </w:rPr>
        <w:t>L’Istituto Italiano Imballaggio è un’associazione tra aziende, che rappres</w:t>
      </w:r>
      <w:r w:rsidR="00B80CF5" w:rsidRPr="00B80CF5">
        <w:rPr>
          <w:sz w:val="18"/>
          <w:szCs w:val="18"/>
        </w:rPr>
        <w:t xml:space="preserve">enta il centro di informazione, </w:t>
      </w:r>
      <w:r w:rsidRPr="00B80CF5">
        <w:rPr>
          <w:sz w:val="18"/>
          <w:szCs w:val="18"/>
        </w:rPr>
        <w:t xml:space="preserve">formazione professionale e diffusione della scienza del packaging in Italia. È la packaging community che mette in contatto e a confronto gli operatori delle diverse filiere della produzione e del mondo dell’utilizzo. Si relaziona con un network di </w:t>
      </w:r>
      <w:proofErr w:type="spellStart"/>
      <w:r w:rsidRPr="00B80CF5">
        <w:rPr>
          <w:sz w:val="18"/>
          <w:szCs w:val="18"/>
        </w:rPr>
        <w:t>stakeholders</w:t>
      </w:r>
      <w:proofErr w:type="spellEnd"/>
      <w:r w:rsidRPr="00B80CF5">
        <w:rPr>
          <w:sz w:val="18"/>
          <w:szCs w:val="18"/>
        </w:rPr>
        <w:t xml:space="preserve"> e operatori nazionali e internazionali.</w:t>
      </w:r>
      <w:r w:rsidRPr="00B80CF5">
        <w:rPr>
          <w:sz w:val="18"/>
          <w:szCs w:val="18"/>
        </w:rPr>
        <w:br/>
      </w:r>
    </w:p>
    <w:p w:rsidR="00654D9B" w:rsidRDefault="00654D9B" w:rsidP="00654D9B"/>
    <w:p w:rsidR="00654D9B" w:rsidRDefault="00654D9B" w:rsidP="00654D9B">
      <w:r>
        <w:t>Per informazioni:</w:t>
      </w:r>
    </w:p>
    <w:p w:rsidR="00654D9B" w:rsidRPr="00654D9B" w:rsidRDefault="00654D9B" w:rsidP="00654D9B">
      <w:r w:rsidRPr="00654D9B">
        <w:rPr>
          <w:b/>
        </w:rPr>
        <w:t>Istituto Italiano Imballaggio</w:t>
      </w:r>
      <w:r>
        <w:t xml:space="preserve"> - Ufficio stampa 0258319624 e-mail: comunicazione@istitutoimballaggio.it</w:t>
      </w:r>
    </w:p>
    <w:sectPr w:rsidR="00654D9B" w:rsidRPr="00654D9B" w:rsidSect="00DE3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revisionView w:inkAnnotations="0"/>
  <w:defaultTabStop w:val="708"/>
  <w:hyphenationZone w:val="283"/>
  <w:characterSpacingControl w:val="doNotCompress"/>
  <w:compat/>
  <w:rsids>
    <w:rsidRoot w:val="005E35EC"/>
    <w:rsid w:val="005E35EC"/>
    <w:rsid w:val="00654D9B"/>
    <w:rsid w:val="008E4E83"/>
    <w:rsid w:val="00B80CF5"/>
    <w:rsid w:val="00C254C3"/>
    <w:rsid w:val="00DC30CE"/>
    <w:rsid w:val="00DE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alessi</dc:creator>
  <cp:lastModifiedBy>alessandra alessi</cp:lastModifiedBy>
  <cp:revision>3</cp:revision>
  <dcterms:created xsi:type="dcterms:W3CDTF">2014-03-13T14:44:00Z</dcterms:created>
  <dcterms:modified xsi:type="dcterms:W3CDTF">2014-03-13T15:13:00Z</dcterms:modified>
</cp:coreProperties>
</file>